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2938A" w14:textId="0B1BAAA6" w:rsidR="00AE2EAB" w:rsidRPr="00AE2EAB" w:rsidRDefault="00AE2EAB" w:rsidP="004B7B6F">
      <w:pPr>
        <w:shd w:val="clear" w:color="auto" w:fill="FFFFFF"/>
        <w:spacing w:line="240" w:lineRule="auto"/>
        <w:textAlignment w:val="baseline"/>
        <w:rPr>
          <w:rFonts w:eastAsia="Times New Roman" w:cstheme="minorHAnsi"/>
          <w:b/>
          <w:bCs/>
          <w:sz w:val="56"/>
          <w:szCs w:val="56"/>
          <w:lang w:val="uk-UA" w:eastAsia="ru-RU"/>
        </w:rPr>
      </w:pPr>
      <w:r w:rsidRPr="00AE2EAB">
        <w:rPr>
          <w:rFonts w:eastAsia="Times New Roman" w:cstheme="minorHAnsi"/>
          <w:b/>
          <w:bCs/>
          <w:sz w:val="56"/>
          <w:szCs w:val="56"/>
          <w:lang w:val="uk-UA" w:eastAsia="ru-RU"/>
        </w:rPr>
        <w:t xml:space="preserve">Як укласти договір розподілу газу з </w:t>
      </w:r>
      <w:r>
        <w:rPr>
          <w:rFonts w:eastAsia="Times New Roman" w:cstheme="minorHAnsi"/>
          <w:b/>
          <w:bCs/>
          <w:sz w:val="56"/>
          <w:szCs w:val="56"/>
          <w:lang w:val="uk-UA" w:eastAsia="ru-RU"/>
        </w:rPr>
        <w:t>Харківською міською ф</w:t>
      </w:r>
      <w:r w:rsidRPr="00AE2EAB">
        <w:rPr>
          <w:rFonts w:eastAsia="Times New Roman" w:cstheme="minorHAnsi"/>
          <w:b/>
          <w:bCs/>
          <w:sz w:val="56"/>
          <w:szCs w:val="56"/>
          <w:lang w:val="uk-UA" w:eastAsia="ru-RU"/>
        </w:rPr>
        <w:t>ілією «Г</w:t>
      </w:r>
      <w:r>
        <w:rPr>
          <w:rFonts w:eastAsia="Times New Roman" w:cstheme="minorHAnsi"/>
          <w:b/>
          <w:bCs/>
          <w:sz w:val="56"/>
          <w:szCs w:val="56"/>
          <w:lang w:val="uk-UA" w:eastAsia="ru-RU"/>
        </w:rPr>
        <w:t>азмережі</w:t>
      </w:r>
      <w:r w:rsidRPr="00AE2EAB">
        <w:rPr>
          <w:rFonts w:eastAsia="Times New Roman" w:cstheme="minorHAnsi"/>
          <w:b/>
          <w:bCs/>
          <w:sz w:val="56"/>
          <w:szCs w:val="56"/>
          <w:lang w:val="uk-UA" w:eastAsia="ru-RU"/>
        </w:rPr>
        <w:t>»</w:t>
      </w:r>
    </w:p>
    <w:p w14:paraId="5C34F84E" w14:textId="1E3534A2" w:rsidR="00AE2EAB" w:rsidRDefault="00AE2EAB" w:rsidP="00AE2EAB">
      <w:pPr>
        <w:shd w:val="clear" w:color="auto" w:fill="FFFFFF"/>
        <w:ind w:firstLine="567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AE2EAB">
        <w:rPr>
          <w:rFonts w:eastAsia="Times New Roman" w:cstheme="minorHAnsi"/>
          <w:sz w:val="28"/>
          <w:szCs w:val="28"/>
          <w:lang w:val="uk-UA" w:eastAsia="ru-RU"/>
        </w:rPr>
        <w:t xml:space="preserve">З 1 </w:t>
      </w:r>
      <w:r>
        <w:rPr>
          <w:rFonts w:eastAsia="Times New Roman" w:cstheme="minorHAnsi"/>
          <w:sz w:val="28"/>
          <w:szCs w:val="28"/>
          <w:lang w:val="uk-UA" w:eastAsia="ru-RU"/>
        </w:rPr>
        <w:t>серпня</w:t>
      </w:r>
      <w:r w:rsidRPr="00AE2EAB">
        <w:rPr>
          <w:rFonts w:eastAsia="Times New Roman" w:cstheme="minorHAnsi"/>
          <w:sz w:val="28"/>
          <w:szCs w:val="28"/>
          <w:lang w:val="uk-UA" w:eastAsia="ru-RU"/>
        </w:rPr>
        <w:t xml:space="preserve"> 2023 року згідно з Постановою НКРЕКП №</w:t>
      </w:r>
      <w:r w:rsidR="002F61D3">
        <w:rPr>
          <w:rFonts w:eastAsia="Times New Roman" w:cstheme="minorHAnsi"/>
          <w:sz w:val="28"/>
          <w:szCs w:val="28"/>
          <w:lang w:val="uk-UA" w:eastAsia="ru-RU"/>
        </w:rPr>
        <w:t> </w:t>
      </w:r>
      <w:r w:rsidRPr="00AE2EAB">
        <w:rPr>
          <w:rFonts w:eastAsia="Times New Roman" w:cstheme="minorHAnsi"/>
          <w:sz w:val="28"/>
          <w:szCs w:val="28"/>
          <w:lang w:val="uk-UA" w:eastAsia="ru-RU"/>
        </w:rPr>
        <w:t>1389 від 28 липня 2023</w:t>
      </w:r>
      <w:r w:rsidR="002F61D3">
        <w:rPr>
          <w:rFonts w:eastAsia="Times New Roman" w:cstheme="minorHAnsi"/>
          <w:sz w:val="28"/>
          <w:szCs w:val="28"/>
          <w:lang w:val="uk-UA" w:eastAsia="ru-RU"/>
        </w:rPr>
        <w:t> </w:t>
      </w:r>
      <w:r w:rsidRPr="00AE2EAB">
        <w:rPr>
          <w:rFonts w:eastAsia="Times New Roman" w:cstheme="minorHAnsi"/>
          <w:sz w:val="28"/>
          <w:szCs w:val="28"/>
          <w:lang w:val="uk-UA" w:eastAsia="ru-RU"/>
        </w:rPr>
        <w:t xml:space="preserve">року </w:t>
      </w:r>
      <w:r>
        <w:rPr>
          <w:rFonts w:eastAsia="Times New Roman" w:cstheme="minorHAnsi"/>
          <w:sz w:val="28"/>
          <w:szCs w:val="28"/>
          <w:lang w:val="uk-UA" w:eastAsia="ru-RU"/>
        </w:rPr>
        <w:t>оператором газорозподільних мереж у м.</w:t>
      </w:r>
      <w:r w:rsidR="002F61D3">
        <w:rPr>
          <w:rFonts w:eastAsia="Times New Roman" w:cstheme="minorHAnsi"/>
          <w:sz w:val="28"/>
          <w:szCs w:val="28"/>
          <w:lang w:val="uk-UA" w:eastAsia="ru-RU"/>
        </w:rPr>
        <w:t> </w:t>
      </w:r>
      <w:r>
        <w:rPr>
          <w:rFonts w:eastAsia="Times New Roman" w:cstheme="minorHAnsi"/>
          <w:sz w:val="28"/>
          <w:szCs w:val="28"/>
          <w:lang w:val="uk-UA" w:eastAsia="ru-RU"/>
        </w:rPr>
        <w:t>Харків стало ТОВ «Газорозподільні мережі України» в особі Харківської міської філії.</w:t>
      </w:r>
    </w:p>
    <w:p w14:paraId="607E3951" w14:textId="226C4126" w:rsidR="00AE2EAB" w:rsidRPr="00AE2EAB" w:rsidRDefault="00AE2EAB" w:rsidP="00AE2EAB">
      <w:pPr>
        <w:shd w:val="clear" w:color="auto" w:fill="FFFFFF"/>
        <w:ind w:firstLine="567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AE2EAB">
        <w:rPr>
          <w:rFonts w:eastAsia="Times New Roman" w:cstheme="minorHAnsi"/>
          <w:sz w:val="28"/>
          <w:szCs w:val="28"/>
          <w:lang w:val="uk-UA" w:eastAsia="ru-RU"/>
        </w:rPr>
        <w:t>Договір розподілу газу є публічним, однаковим для всіх споживачів і не потребує двостороннього підписання.</w:t>
      </w:r>
    </w:p>
    <w:p w14:paraId="27A2D5EE" w14:textId="2E0C0E0C" w:rsidR="00AE2EAB" w:rsidRPr="00AE2EAB" w:rsidRDefault="00AE2EAB" w:rsidP="00AE2EAB">
      <w:pPr>
        <w:shd w:val="clear" w:color="auto" w:fill="FFFFFF"/>
        <w:ind w:firstLine="567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AE2EAB">
        <w:rPr>
          <w:rFonts w:eastAsia="Times New Roman" w:cstheme="minorHAnsi"/>
          <w:sz w:val="28"/>
          <w:szCs w:val="28"/>
          <w:lang w:val="uk-UA" w:eastAsia="ru-RU"/>
        </w:rPr>
        <w:t>Укласти договір розподілу природного газу з газорозподільною компанією можна за спрощеною процедурою.</w:t>
      </w:r>
    </w:p>
    <w:p w14:paraId="6F0EBC4A" w14:textId="797B6BD5" w:rsidR="00AE2EAB" w:rsidRPr="00AE2EAB" w:rsidRDefault="00AE2EAB" w:rsidP="00AE2EAB">
      <w:pPr>
        <w:shd w:val="clear" w:color="auto" w:fill="FFFFFF"/>
        <w:ind w:firstLine="567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AE2EAB">
        <w:rPr>
          <w:rFonts w:eastAsia="Times New Roman" w:cstheme="minorHAnsi"/>
          <w:sz w:val="28"/>
          <w:szCs w:val="28"/>
          <w:lang w:val="uk-UA" w:eastAsia="ru-RU"/>
        </w:rPr>
        <w:t>Для цього достатньо підписати Заяву-приєднання, яку споживачі природного газу</w:t>
      </w:r>
      <w:r w:rsidR="007C513C">
        <w:rPr>
          <w:rFonts w:eastAsia="Times New Roman" w:cstheme="minorHAnsi"/>
          <w:sz w:val="28"/>
          <w:szCs w:val="28"/>
          <w:lang w:val="uk-UA" w:eastAsia="ru-RU"/>
        </w:rPr>
        <w:t xml:space="preserve"> отримали </w:t>
      </w:r>
      <w:r w:rsidRPr="00AE2EAB">
        <w:rPr>
          <w:rFonts w:eastAsia="Times New Roman" w:cstheme="minorHAnsi"/>
          <w:sz w:val="28"/>
          <w:szCs w:val="28"/>
          <w:lang w:val="uk-UA" w:eastAsia="ru-RU"/>
        </w:rPr>
        <w:t xml:space="preserve">разом з паперовими рахунками за </w:t>
      </w:r>
      <w:r>
        <w:rPr>
          <w:rFonts w:eastAsia="Times New Roman" w:cstheme="minorHAnsi"/>
          <w:sz w:val="28"/>
          <w:szCs w:val="28"/>
          <w:lang w:val="uk-UA" w:eastAsia="ru-RU"/>
        </w:rPr>
        <w:t>серпен</w:t>
      </w:r>
      <w:r w:rsidR="004B7B6F">
        <w:rPr>
          <w:rFonts w:eastAsia="Times New Roman" w:cstheme="minorHAnsi"/>
          <w:sz w:val="28"/>
          <w:szCs w:val="28"/>
          <w:lang w:val="uk-UA" w:eastAsia="ru-RU"/>
        </w:rPr>
        <w:t>ь</w:t>
      </w:r>
      <w:r w:rsidRPr="00AE2EAB">
        <w:rPr>
          <w:rFonts w:eastAsia="Times New Roman" w:cstheme="minorHAnsi"/>
          <w:sz w:val="28"/>
          <w:szCs w:val="28"/>
          <w:lang w:val="uk-UA" w:eastAsia="ru-RU"/>
        </w:rPr>
        <w:t xml:space="preserve"> 2023 р.</w:t>
      </w:r>
    </w:p>
    <w:p w14:paraId="5D83F591" w14:textId="17D8703E" w:rsidR="00AE2EAB" w:rsidRPr="00AE2EAB" w:rsidRDefault="00AE2EAB" w:rsidP="00AE2EAB">
      <w:pPr>
        <w:shd w:val="clear" w:color="auto" w:fill="FFFFFF"/>
        <w:ind w:firstLine="567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AE2EAB">
        <w:rPr>
          <w:rFonts w:eastAsia="Times New Roman" w:cstheme="minorHAnsi"/>
          <w:sz w:val="28"/>
          <w:szCs w:val="28"/>
          <w:lang w:val="uk-UA" w:eastAsia="ru-RU"/>
        </w:rPr>
        <w:t>Крім того, зразки заяви-приєднання для споживачів є у підрозділах «Побутовим споживачам» та «Споживачам, що не є побутовими» розділу «Важлива інформація».</w:t>
      </w:r>
    </w:p>
    <w:p w14:paraId="4066299C" w14:textId="6556B6D7" w:rsidR="00AE2EAB" w:rsidRPr="00AE2EAB" w:rsidRDefault="00AE2EAB" w:rsidP="00AE2EAB">
      <w:pPr>
        <w:shd w:val="clear" w:color="auto" w:fill="FFFFFF"/>
        <w:ind w:firstLine="567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AE2EAB">
        <w:rPr>
          <w:rFonts w:eastAsia="Times New Roman" w:cstheme="minorHAnsi"/>
          <w:sz w:val="28"/>
          <w:szCs w:val="28"/>
          <w:lang w:val="uk-UA" w:eastAsia="ru-RU"/>
        </w:rPr>
        <w:t xml:space="preserve">Отже, щоб приєднатися до договору вам достатньо заповнити Заяву-приєднання і передати її на адресу </w:t>
      </w:r>
      <w:r>
        <w:rPr>
          <w:rFonts w:eastAsia="Times New Roman" w:cstheme="minorHAnsi"/>
          <w:sz w:val="28"/>
          <w:szCs w:val="28"/>
          <w:lang w:val="uk-UA" w:eastAsia="ru-RU"/>
        </w:rPr>
        <w:t>Харківської міської</w:t>
      </w:r>
      <w:r w:rsidRPr="00AE2EAB">
        <w:rPr>
          <w:rFonts w:eastAsia="Times New Roman" w:cstheme="minorHAnsi"/>
          <w:sz w:val="28"/>
          <w:szCs w:val="28"/>
          <w:lang w:val="uk-UA" w:eastAsia="ru-RU"/>
        </w:rPr>
        <w:t xml:space="preserve"> філії ТОВ «Газорозподільні мережі України» зручним для Вас способом:</w:t>
      </w:r>
    </w:p>
    <w:p w14:paraId="2A572A14" w14:textId="7A30DDBA" w:rsidR="00AE2EAB" w:rsidRPr="00AE2EAB" w:rsidRDefault="00AE2EAB" w:rsidP="00AE2EAB">
      <w:pPr>
        <w:pStyle w:val="a8"/>
        <w:numPr>
          <w:ilvl w:val="0"/>
          <w:numId w:val="11"/>
        </w:numPr>
        <w:shd w:val="clear" w:color="auto" w:fill="FFFFFF"/>
        <w:ind w:firstLine="567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proofErr w:type="spellStart"/>
      <w:r w:rsidRPr="00AE2EAB">
        <w:rPr>
          <w:rFonts w:eastAsia="Times New Roman" w:cstheme="minorHAnsi"/>
          <w:sz w:val="28"/>
          <w:szCs w:val="28"/>
          <w:lang w:val="uk-UA" w:eastAsia="ru-RU"/>
        </w:rPr>
        <w:t>Надішліть</w:t>
      </w:r>
      <w:proofErr w:type="spellEnd"/>
      <w:r w:rsidRPr="00AE2EAB">
        <w:rPr>
          <w:rFonts w:eastAsia="Times New Roman" w:cstheme="minorHAnsi"/>
          <w:sz w:val="28"/>
          <w:szCs w:val="28"/>
          <w:lang w:val="uk-UA" w:eastAsia="ru-RU"/>
        </w:rPr>
        <w:t xml:space="preserve"> на поштову адресу компанії: вул. </w:t>
      </w:r>
      <w:proofErr w:type="spellStart"/>
      <w:r w:rsidRPr="00AE2EAB">
        <w:rPr>
          <w:rFonts w:eastAsia="Times New Roman" w:cstheme="minorHAnsi"/>
          <w:sz w:val="28"/>
          <w:szCs w:val="28"/>
          <w:lang w:val="uk-UA" w:eastAsia="ru-RU"/>
        </w:rPr>
        <w:t>Москалівська</w:t>
      </w:r>
      <w:proofErr w:type="spellEnd"/>
      <w:r w:rsidRPr="00AE2EAB">
        <w:rPr>
          <w:rFonts w:eastAsia="Times New Roman" w:cstheme="minorHAnsi"/>
          <w:sz w:val="28"/>
          <w:szCs w:val="28"/>
          <w:lang w:val="uk-UA" w:eastAsia="ru-RU"/>
        </w:rPr>
        <w:t>, 57/59, м.</w:t>
      </w:r>
      <w:r w:rsidR="002F61D3">
        <w:rPr>
          <w:rFonts w:eastAsia="Times New Roman" w:cstheme="minorHAnsi"/>
          <w:sz w:val="28"/>
          <w:szCs w:val="28"/>
          <w:lang w:val="uk-UA" w:eastAsia="ru-RU"/>
        </w:rPr>
        <w:t> </w:t>
      </w:r>
      <w:r w:rsidRPr="00AE2EAB">
        <w:rPr>
          <w:rFonts w:eastAsia="Times New Roman" w:cstheme="minorHAnsi"/>
          <w:sz w:val="28"/>
          <w:szCs w:val="28"/>
          <w:lang w:val="uk-UA" w:eastAsia="ru-RU"/>
        </w:rPr>
        <w:t>Харків, 61004;</w:t>
      </w:r>
    </w:p>
    <w:p w14:paraId="6CF60406" w14:textId="77777777" w:rsidR="00AE2EAB" w:rsidRPr="00AE2EAB" w:rsidRDefault="00AE2EAB" w:rsidP="00AE2EAB">
      <w:pPr>
        <w:pStyle w:val="a8"/>
        <w:numPr>
          <w:ilvl w:val="0"/>
          <w:numId w:val="11"/>
        </w:numPr>
        <w:shd w:val="clear" w:color="auto" w:fill="FFFFFF"/>
        <w:ind w:firstLine="567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AE2EAB">
        <w:rPr>
          <w:rFonts w:eastAsia="Times New Roman" w:cstheme="minorHAnsi"/>
          <w:sz w:val="28"/>
          <w:szCs w:val="28"/>
          <w:lang w:val="uk-UA" w:eastAsia="ru-RU"/>
        </w:rPr>
        <w:t>Залиште у спеціальній скриньці у найближчому Центрі обслуговування клієнтів;</w:t>
      </w:r>
    </w:p>
    <w:p w14:paraId="35055450" w14:textId="2BB3C914" w:rsidR="00AE2EAB" w:rsidRPr="00AE2EAB" w:rsidRDefault="00AE2EAB" w:rsidP="00AE2EAB">
      <w:pPr>
        <w:pStyle w:val="a8"/>
        <w:numPr>
          <w:ilvl w:val="0"/>
          <w:numId w:val="11"/>
        </w:numPr>
        <w:shd w:val="clear" w:color="auto" w:fill="FFFFFF"/>
        <w:ind w:firstLine="567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AE2EAB">
        <w:rPr>
          <w:rFonts w:eastAsia="Times New Roman" w:cstheme="minorHAnsi"/>
          <w:sz w:val="28"/>
          <w:szCs w:val="28"/>
          <w:lang w:val="uk-UA" w:eastAsia="ru-RU"/>
        </w:rPr>
        <w:t>Передайте контролеру під час його чергового візиту до Вашої оселі</w:t>
      </w:r>
      <w:r>
        <w:rPr>
          <w:rFonts w:eastAsia="Times New Roman" w:cstheme="minorHAnsi"/>
          <w:sz w:val="28"/>
          <w:szCs w:val="28"/>
          <w:lang w:val="uk-UA" w:eastAsia="ru-RU"/>
        </w:rPr>
        <w:t>;</w:t>
      </w:r>
    </w:p>
    <w:p w14:paraId="5F9F1C6A" w14:textId="7B3DCD00" w:rsidR="00AE2EAB" w:rsidRPr="00AE2EAB" w:rsidRDefault="00AE2EAB" w:rsidP="00AE2EAB">
      <w:pPr>
        <w:pStyle w:val="a8"/>
        <w:numPr>
          <w:ilvl w:val="0"/>
          <w:numId w:val="11"/>
        </w:numPr>
        <w:shd w:val="clear" w:color="auto" w:fill="FFFFFF"/>
        <w:ind w:firstLine="567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proofErr w:type="spellStart"/>
      <w:r w:rsidRPr="00AE2EAB">
        <w:rPr>
          <w:rFonts w:eastAsia="Times New Roman" w:cstheme="minorHAnsi"/>
          <w:sz w:val="28"/>
          <w:szCs w:val="28"/>
          <w:lang w:val="uk-UA" w:eastAsia="ru-RU"/>
        </w:rPr>
        <w:t>Надішліть</w:t>
      </w:r>
      <w:proofErr w:type="spellEnd"/>
      <w:r w:rsidRPr="00AE2EA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proofErr w:type="spellStart"/>
      <w:r w:rsidRPr="00AE2EAB">
        <w:rPr>
          <w:rFonts w:eastAsia="Times New Roman" w:cstheme="minorHAnsi"/>
          <w:sz w:val="28"/>
          <w:szCs w:val="28"/>
          <w:lang w:val="uk-UA" w:eastAsia="ru-RU"/>
        </w:rPr>
        <w:t>скан</w:t>
      </w:r>
      <w:proofErr w:type="spellEnd"/>
      <w:r w:rsidRPr="00AE2EAB">
        <w:rPr>
          <w:rFonts w:eastAsia="Times New Roman" w:cstheme="minorHAnsi"/>
          <w:sz w:val="28"/>
          <w:szCs w:val="28"/>
          <w:lang w:val="uk-UA" w:eastAsia="ru-RU"/>
        </w:rPr>
        <w:t xml:space="preserve">-копію заповненої та підписаної заяви на електронну адресу </w:t>
      </w:r>
      <w:hyperlink r:id="rId5" w:history="1">
        <w:r w:rsidR="002F61D3" w:rsidRPr="00C57EF3">
          <w:rPr>
            <w:rStyle w:val="a5"/>
            <w:rFonts w:eastAsia="Times New Roman" w:cstheme="minorHAnsi"/>
            <w:sz w:val="28"/>
            <w:szCs w:val="28"/>
            <w:lang w:val="uk-UA" w:eastAsia="ru-RU"/>
          </w:rPr>
          <w:t>client.khm@grmu.com.ua</w:t>
        </w:r>
      </w:hyperlink>
      <w:r>
        <w:rPr>
          <w:rFonts w:eastAsia="Times New Roman" w:cstheme="minorHAnsi"/>
          <w:sz w:val="28"/>
          <w:szCs w:val="28"/>
          <w:lang w:val="uk-UA" w:eastAsia="ru-RU"/>
        </w:rPr>
        <w:t>.</w:t>
      </w:r>
    </w:p>
    <w:p w14:paraId="2C050239" w14:textId="0CEE6CB1" w:rsidR="00AE2EAB" w:rsidRPr="00AE2EAB" w:rsidRDefault="00AE2EAB" w:rsidP="00AE2EAB">
      <w:pPr>
        <w:shd w:val="clear" w:color="auto" w:fill="FFFFFF"/>
        <w:ind w:firstLine="567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AE2EAB">
        <w:rPr>
          <w:rFonts w:eastAsia="Times New Roman" w:cstheme="minorHAnsi"/>
          <w:sz w:val="28"/>
          <w:szCs w:val="28"/>
          <w:lang w:val="uk-UA" w:eastAsia="ru-RU"/>
        </w:rPr>
        <w:t>Ознайоми</w:t>
      </w:r>
      <w:r>
        <w:rPr>
          <w:rFonts w:eastAsia="Times New Roman" w:cstheme="minorHAnsi"/>
          <w:sz w:val="28"/>
          <w:szCs w:val="28"/>
          <w:lang w:val="uk-UA" w:eastAsia="ru-RU"/>
        </w:rPr>
        <w:t>тись</w:t>
      </w:r>
      <w:r w:rsidRPr="00AE2EAB">
        <w:rPr>
          <w:rFonts w:eastAsia="Times New Roman" w:cstheme="minorHAnsi"/>
          <w:sz w:val="28"/>
          <w:szCs w:val="28"/>
          <w:lang w:val="uk-UA" w:eastAsia="ru-RU"/>
        </w:rPr>
        <w:t xml:space="preserve"> з умовами Типового договору розподілу природного газу, затвердженого постановою НКРЕКП від 30 вересня 2015 року №</w:t>
      </w:r>
      <w:r>
        <w:rPr>
          <w:rFonts w:eastAsia="Times New Roman" w:cstheme="minorHAnsi"/>
          <w:sz w:val="28"/>
          <w:szCs w:val="28"/>
          <w:lang w:val="uk-UA" w:eastAsia="ru-RU"/>
        </w:rPr>
        <w:t> </w:t>
      </w:r>
      <w:r w:rsidRPr="00AE2EAB">
        <w:rPr>
          <w:rFonts w:eastAsia="Times New Roman" w:cstheme="minorHAnsi"/>
          <w:sz w:val="28"/>
          <w:szCs w:val="28"/>
          <w:lang w:val="uk-UA" w:eastAsia="ru-RU"/>
        </w:rPr>
        <w:t xml:space="preserve">2498, на офіційному сайті НКРЕКП, сайті Оператора ГРМ в мережі Інтернет за </w:t>
      </w:r>
      <w:proofErr w:type="spellStart"/>
      <w:r w:rsidRPr="00AE2EAB">
        <w:rPr>
          <w:rFonts w:eastAsia="Times New Roman" w:cstheme="minorHAnsi"/>
          <w:sz w:val="28"/>
          <w:szCs w:val="28"/>
          <w:lang w:val="uk-UA" w:eastAsia="ru-RU"/>
        </w:rPr>
        <w:t>адресою</w:t>
      </w:r>
      <w:proofErr w:type="spellEnd"/>
      <w:r w:rsidRPr="00AE2EAB">
        <w:rPr>
          <w:rFonts w:eastAsia="Times New Roman" w:cstheme="minorHAnsi"/>
          <w:sz w:val="28"/>
          <w:szCs w:val="28"/>
          <w:lang w:val="uk-UA" w:eastAsia="ru-RU"/>
        </w:rPr>
        <w:t xml:space="preserve">: </w:t>
      </w:r>
      <w:hyperlink r:id="rId6" w:history="1">
        <w:r w:rsidRPr="00C57EF3">
          <w:rPr>
            <w:rStyle w:val="a5"/>
            <w:rFonts w:eastAsia="Times New Roman" w:cstheme="minorHAnsi"/>
            <w:sz w:val="28"/>
            <w:szCs w:val="28"/>
            <w:lang w:val="uk-UA" w:eastAsia="ru-RU"/>
          </w:rPr>
          <w:t>https://khm.grmu.com.ua/</w:t>
        </w:r>
      </w:hyperlink>
      <w:r w:rsidRPr="00AE2EAB">
        <w:rPr>
          <w:rFonts w:eastAsia="Times New Roman" w:cstheme="minorHAnsi"/>
          <w:sz w:val="28"/>
          <w:szCs w:val="28"/>
          <w:lang w:val="uk-UA" w:eastAsia="ru-RU"/>
        </w:rPr>
        <w:t xml:space="preserve"> та в друкованому виданні, що </w:t>
      </w:r>
      <w:r>
        <w:rPr>
          <w:rFonts w:eastAsia="Times New Roman" w:cstheme="minorHAnsi"/>
          <w:sz w:val="28"/>
          <w:szCs w:val="28"/>
          <w:lang w:val="uk-UA" w:eastAsia="ru-RU"/>
        </w:rPr>
        <w:t>опубліковано</w:t>
      </w:r>
      <w:r w:rsidRPr="00AE2EAB">
        <w:rPr>
          <w:rFonts w:eastAsia="Times New Roman" w:cstheme="minorHAnsi"/>
          <w:sz w:val="28"/>
          <w:szCs w:val="28"/>
          <w:lang w:val="uk-UA" w:eastAsia="ru-RU"/>
        </w:rPr>
        <w:t xml:space="preserve"> в межах території ліцензованої діяльності в газеті «Слобідський край» №</w:t>
      </w:r>
      <w:r>
        <w:rPr>
          <w:rFonts w:eastAsia="Times New Roman" w:cstheme="minorHAnsi"/>
          <w:sz w:val="28"/>
          <w:szCs w:val="28"/>
          <w:lang w:val="uk-UA" w:eastAsia="ru-RU"/>
        </w:rPr>
        <w:t> </w:t>
      </w:r>
      <w:r w:rsidRPr="00AE2EAB">
        <w:rPr>
          <w:rFonts w:eastAsia="Times New Roman" w:cstheme="minorHAnsi"/>
          <w:sz w:val="28"/>
          <w:szCs w:val="28"/>
          <w:lang w:val="uk-UA" w:eastAsia="ru-RU"/>
        </w:rPr>
        <w:t>31 від 03.08.2023</w:t>
      </w:r>
      <w:r>
        <w:rPr>
          <w:rFonts w:eastAsia="Times New Roman" w:cstheme="minorHAnsi"/>
          <w:sz w:val="28"/>
          <w:szCs w:val="28"/>
          <w:lang w:val="uk-UA" w:eastAsia="ru-RU"/>
        </w:rPr>
        <w:t> </w:t>
      </w:r>
      <w:r w:rsidRPr="00AE2EAB">
        <w:rPr>
          <w:rFonts w:eastAsia="Times New Roman" w:cstheme="minorHAnsi"/>
          <w:sz w:val="28"/>
          <w:szCs w:val="28"/>
          <w:lang w:val="uk-UA" w:eastAsia="ru-RU"/>
        </w:rPr>
        <w:t>р.</w:t>
      </w:r>
    </w:p>
    <w:p w14:paraId="399225A4" w14:textId="77777777" w:rsidR="00683775" w:rsidRPr="007C513C" w:rsidRDefault="00683775" w:rsidP="00683775">
      <w:pPr>
        <w:spacing w:line="240" w:lineRule="auto"/>
        <w:ind w:firstLine="567"/>
        <w:jc w:val="both"/>
        <w:rPr>
          <w:rFonts w:eastAsia="Times New Roman" w:cstheme="minorHAnsi"/>
          <w:iCs/>
          <w:sz w:val="28"/>
          <w:szCs w:val="28"/>
          <w:lang w:val="uk-UA" w:eastAsia="ru-RU"/>
        </w:rPr>
      </w:pPr>
      <w:r w:rsidRPr="007C513C">
        <w:rPr>
          <w:rFonts w:eastAsia="Times New Roman" w:cstheme="minorHAnsi"/>
          <w:iCs/>
          <w:sz w:val="28"/>
          <w:szCs w:val="28"/>
          <w:lang w:val="uk-UA" w:eastAsia="ru-RU"/>
        </w:rPr>
        <w:lastRenderedPageBreak/>
        <w:t>Фактом приєднання споживача до умов договору розподілу природного газу є вчинення споживачем будь-яких дій, які засвідчують його бажання укласти договір розподілу природного газу, зокрема, повернення підписаної заяви-приєднання, сплата рахунка Оператора ГРМ та/або документально підтверджене споживання природного газу.</w:t>
      </w:r>
    </w:p>
    <w:p w14:paraId="49DBDB50" w14:textId="73789EFB" w:rsidR="00AE2EAB" w:rsidRDefault="00AE2EAB" w:rsidP="00AE2EAB">
      <w:pPr>
        <w:shd w:val="clear" w:color="auto" w:fill="FFFFFF"/>
        <w:ind w:firstLine="567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AE2EAB">
        <w:rPr>
          <w:rFonts w:eastAsia="Times New Roman" w:cstheme="minorHAnsi"/>
          <w:sz w:val="28"/>
          <w:szCs w:val="28"/>
          <w:lang w:val="uk-UA" w:eastAsia="ru-RU"/>
        </w:rPr>
        <w:t>Договір укладається на безстроковий період з метою забезпечення фізичної доставки обсягів природного газу, що належать споживачу (його постачальнику), власне до споживача та можливості санкціонованого відбору природного газу з газорозподільної системи.</w:t>
      </w:r>
    </w:p>
    <w:p w14:paraId="1DEC6FE2" w14:textId="77777777" w:rsidR="00C138D6" w:rsidRPr="0070385F" w:rsidRDefault="00C138D6" w:rsidP="00AE2EAB">
      <w:pPr>
        <w:rPr>
          <w:rFonts w:cstheme="minorHAnsi"/>
          <w:sz w:val="28"/>
          <w:szCs w:val="28"/>
          <w:lang w:val="uk-UA"/>
        </w:rPr>
      </w:pPr>
    </w:p>
    <w:sectPr w:rsidR="00C138D6" w:rsidRPr="0070385F" w:rsidSect="007038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577C"/>
    <w:multiLevelType w:val="multilevel"/>
    <w:tmpl w:val="E756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107C6"/>
    <w:multiLevelType w:val="hybridMultilevel"/>
    <w:tmpl w:val="5308D3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01D4"/>
    <w:multiLevelType w:val="multilevel"/>
    <w:tmpl w:val="607A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95BB1"/>
    <w:multiLevelType w:val="hybridMultilevel"/>
    <w:tmpl w:val="AA40ECC2"/>
    <w:lvl w:ilvl="0" w:tplc="0422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14A53512"/>
    <w:multiLevelType w:val="multilevel"/>
    <w:tmpl w:val="0754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D549C"/>
    <w:multiLevelType w:val="multilevel"/>
    <w:tmpl w:val="6F48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16FC7"/>
    <w:multiLevelType w:val="hybridMultilevel"/>
    <w:tmpl w:val="EF78734E"/>
    <w:lvl w:ilvl="0" w:tplc="FC841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C7DA2"/>
    <w:multiLevelType w:val="multilevel"/>
    <w:tmpl w:val="12FA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C6B60"/>
    <w:multiLevelType w:val="hybridMultilevel"/>
    <w:tmpl w:val="37C293C0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FF051C1"/>
    <w:multiLevelType w:val="multilevel"/>
    <w:tmpl w:val="24C2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13444C"/>
    <w:multiLevelType w:val="hybridMultilevel"/>
    <w:tmpl w:val="B6D0E15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955159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11544645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19723792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211747973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420713173">
    <w:abstractNumId w:val="1"/>
  </w:num>
  <w:num w:numId="6" w16cid:durableId="1917475327">
    <w:abstractNumId w:val="6"/>
  </w:num>
  <w:num w:numId="7" w16cid:durableId="1449816329">
    <w:abstractNumId w:val="2"/>
  </w:num>
  <w:num w:numId="8" w16cid:durableId="1127965439">
    <w:abstractNumId w:val="4"/>
  </w:num>
  <w:num w:numId="9" w16cid:durableId="1044061529">
    <w:abstractNumId w:val="3"/>
  </w:num>
  <w:num w:numId="10" w16cid:durableId="1018116995">
    <w:abstractNumId w:val="8"/>
  </w:num>
  <w:num w:numId="11" w16cid:durableId="654652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6A"/>
    <w:rsid w:val="00007573"/>
    <w:rsid w:val="001132F1"/>
    <w:rsid w:val="001E7DDF"/>
    <w:rsid w:val="00207E65"/>
    <w:rsid w:val="002A7D5B"/>
    <w:rsid w:val="002F61D3"/>
    <w:rsid w:val="003044F3"/>
    <w:rsid w:val="003062D3"/>
    <w:rsid w:val="00430763"/>
    <w:rsid w:val="00460F0E"/>
    <w:rsid w:val="004B7B6F"/>
    <w:rsid w:val="005D0F6A"/>
    <w:rsid w:val="00683775"/>
    <w:rsid w:val="00684BDB"/>
    <w:rsid w:val="006D70A1"/>
    <w:rsid w:val="0070385F"/>
    <w:rsid w:val="007365A0"/>
    <w:rsid w:val="007C513C"/>
    <w:rsid w:val="00860BFB"/>
    <w:rsid w:val="00884DB2"/>
    <w:rsid w:val="0093451D"/>
    <w:rsid w:val="009841E6"/>
    <w:rsid w:val="009A475D"/>
    <w:rsid w:val="009B5681"/>
    <w:rsid w:val="009B798A"/>
    <w:rsid w:val="00AE2EAB"/>
    <w:rsid w:val="00B32E6A"/>
    <w:rsid w:val="00C138D6"/>
    <w:rsid w:val="00D64EBF"/>
    <w:rsid w:val="00F53BDA"/>
    <w:rsid w:val="00F7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12A9"/>
  <w15:docId w15:val="{285A13D9-3B4B-463A-9626-BEB9CED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56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B568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B56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9B5681"/>
    <w:rPr>
      <w:color w:val="0000FF"/>
      <w:u w:val="single"/>
    </w:rPr>
  </w:style>
  <w:style w:type="character" w:styleId="a6">
    <w:name w:val="Strong"/>
    <w:basedOn w:val="a0"/>
    <w:uiPriority w:val="22"/>
    <w:qFormat/>
    <w:rsid w:val="009B5681"/>
    <w:rPr>
      <w:b/>
      <w:bCs/>
    </w:rPr>
  </w:style>
  <w:style w:type="character" w:customStyle="1" w:styleId="custom-blue">
    <w:name w:val="custom-blue"/>
    <w:basedOn w:val="a0"/>
    <w:rsid w:val="009B5681"/>
  </w:style>
  <w:style w:type="paragraph" w:customStyle="1" w:styleId="rvps2">
    <w:name w:val="rvps2"/>
    <w:basedOn w:val="a"/>
    <w:rsid w:val="0030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0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1233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7038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703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Unresolved Mention"/>
    <w:basedOn w:val="a0"/>
    <w:uiPriority w:val="99"/>
    <w:semiHidden/>
    <w:unhideWhenUsed/>
    <w:rsid w:val="00703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6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9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7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0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15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648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20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9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m.grmu.com.ua/" TargetMode="External"/><Relationship Id="rId5" Type="http://schemas.openxmlformats.org/officeDocument/2006/relationships/hyperlink" Target="mailto:client.khm@grmu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1475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Логінова Лариса Григорівна</dc:creator>
  <cp:lastModifiedBy>Петріга Дар'я Володимирівна</cp:lastModifiedBy>
  <cp:revision>9</cp:revision>
  <dcterms:created xsi:type="dcterms:W3CDTF">2024-07-11T08:06:00Z</dcterms:created>
  <dcterms:modified xsi:type="dcterms:W3CDTF">2024-07-11T09:14:00Z</dcterms:modified>
</cp:coreProperties>
</file>